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FEB" w:rsidRPr="002D38B5" w:rsidRDefault="003F7FEB" w:rsidP="001C38B4">
      <w:pPr>
        <w:pStyle w:val="NormalWeb"/>
        <w:spacing w:before="0" w:beforeAutospacing="0" w:after="0" w:afterAutospacing="0" w:line="360" w:lineRule="auto"/>
        <w:rPr>
          <w:b/>
          <w:sz w:val="22"/>
          <w:szCs w:val="22"/>
          <w:u w:val="single"/>
        </w:rPr>
      </w:pPr>
      <w:r w:rsidRPr="002D38B5">
        <w:rPr>
          <w:b/>
          <w:sz w:val="22"/>
          <w:szCs w:val="22"/>
          <w:u w:val="single"/>
        </w:rPr>
        <w:t xml:space="preserve">SPECIAL TERM(S) </w:t>
      </w:r>
    </w:p>
    <w:p w:rsidR="003F7FEB" w:rsidRPr="002D38B5" w:rsidRDefault="003F7FEB" w:rsidP="001C38B4">
      <w:pPr>
        <w:pStyle w:val="NormalWeb"/>
        <w:spacing w:before="0" w:beforeAutospacing="0" w:after="0" w:afterAutospacing="0" w:line="360" w:lineRule="auto"/>
        <w:rPr>
          <w:sz w:val="22"/>
          <w:szCs w:val="22"/>
        </w:rPr>
      </w:pPr>
    </w:p>
    <w:p w:rsidR="002F4472" w:rsidRPr="002D38B5" w:rsidRDefault="003F7FEB" w:rsidP="001C38B4">
      <w:pPr>
        <w:pStyle w:val="NormalWeb"/>
        <w:spacing w:before="0" w:beforeAutospacing="0" w:after="0" w:afterAutospacing="0" w:line="360" w:lineRule="auto"/>
        <w:rPr>
          <w:sz w:val="22"/>
          <w:szCs w:val="22"/>
        </w:rPr>
      </w:pPr>
      <w:r w:rsidRPr="002D38B5">
        <w:rPr>
          <w:sz w:val="22"/>
          <w:szCs w:val="22"/>
        </w:rPr>
        <w:t>The</w:t>
      </w:r>
      <w:r w:rsidR="002F4472" w:rsidRPr="002D38B5">
        <w:rPr>
          <w:sz w:val="22"/>
          <w:szCs w:val="22"/>
        </w:rPr>
        <w:t xml:space="preserve"> following clause shall supersede the clause no 2.1 of INSTRUCTIONS TO BIDDERS of GCC:</w:t>
      </w:r>
    </w:p>
    <w:p w:rsidR="002F4472" w:rsidRPr="002D38B5" w:rsidRDefault="002F4472" w:rsidP="001C38B4">
      <w:pPr>
        <w:pStyle w:val="NormalWeb"/>
        <w:spacing w:before="0" w:beforeAutospacing="0" w:after="0" w:afterAutospacing="0" w:line="360" w:lineRule="auto"/>
        <w:rPr>
          <w:sz w:val="22"/>
          <w:szCs w:val="22"/>
        </w:rPr>
      </w:pPr>
      <w:r w:rsidRPr="002D38B5">
        <w:rPr>
          <w:sz w:val="22"/>
          <w:szCs w:val="22"/>
        </w:rPr>
        <w:t xml:space="preserve">Tenders shall be submitted in </w:t>
      </w:r>
      <w:r w:rsidR="00860B50" w:rsidRPr="002D38B5">
        <w:rPr>
          <w:sz w:val="22"/>
          <w:szCs w:val="22"/>
        </w:rPr>
        <w:t>Two</w:t>
      </w:r>
      <w:r w:rsidRPr="002D38B5">
        <w:rPr>
          <w:sz w:val="22"/>
          <w:szCs w:val="22"/>
        </w:rPr>
        <w:t xml:space="preserve"> parts on or before the Due Date and time indicated on the portal. </w:t>
      </w:r>
    </w:p>
    <w:p w:rsidR="002F4472" w:rsidRPr="002D38B5" w:rsidRDefault="002F4472" w:rsidP="001C38B4">
      <w:pPr>
        <w:pStyle w:val="NormalWeb"/>
        <w:spacing w:before="0" w:beforeAutospacing="0" w:after="0" w:afterAutospacing="0" w:line="360" w:lineRule="auto"/>
        <w:rPr>
          <w:sz w:val="22"/>
          <w:szCs w:val="22"/>
        </w:rPr>
      </w:pPr>
      <w:r w:rsidRPr="002D38B5">
        <w:rPr>
          <w:sz w:val="22"/>
          <w:szCs w:val="22"/>
        </w:rPr>
        <w:t xml:space="preserve">PART </w:t>
      </w:r>
      <w:r w:rsidR="003F7FEB" w:rsidRPr="002D38B5">
        <w:rPr>
          <w:sz w:val="22"/>
          <w:szCs w:val="22"/>
        </w:rPr>
        <w:t>I:</w:t>
      </w:r>
      <w:r w:rsidRPr="002D38B5">
        <w:rPr>
          <w:sz w:val="22"/>
          <w:szCs w:val="22"/>
        </w:rPr>
        <w:t xml:space="preserve"> Technical &amp; Commercial bid Comprising of following:</w:t>
      </w:r>
    </w:p>
    <w:p w:rsidR="00860B50" w:rsidRPr="002D38B5" w:rsidRDefault="00860B50"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Documents pertaining to Technical Pre-Qualification Requirement (Tech</w:t>
      </w:r>
      <w:r w:rsidR="003F7FEB" w:rsidRPr="002D38B5">
        <w:rPr>
          <w:sz w:val="22"/>
          <w:szCs w:val="22"/>
        </w:rPr>
        <w:t>.</w:t>
      </w:r>
      <w:r w:rsidRPr="002D38B5">
        <w:rPr>
          <w:sz w:val="22"/>
          <w:szCs w:val="22"/>
        </w:rPr>
        <w:t>-PQC)</w:t>
      </w:r>
    </w:p>
    <w:p w:rsidR="00860B50" w:rsidRPr="002D38B5" w:rsidRDefault="00860B50"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 xml:space="preserve">Documents pertaining to </w:t>
      </w:r>
      <w:r w:rsidRPr="002D38B5">
        <w:rPr>
          <w:sz w:val="22"/>
          <w:szCs w:val="22"/>
        </w:rPr>
        <w:t>Commercial</w:t>
      </w:r>
      <w:r w:rsidRPr="002D38B5">
        <w:rPr>
          <w:sz w:val="22"/>
          <w:szCs w:val="22"/>
        </w:rPr>
        <w:t xml:space="preserve"> Pre-Qualification Requirement (</w:t>
      </w:r>
      <w:r w:rsidRPr="002D38B5">
        <w:rPr>
          <w:sz w:val="22"/>
          <w:szCs w:val="22"/>
        </w:rPr>
        <w:t>Comm</w:t>
      </w:r>
      <w:r w:rsidR="003F7FEB" w:rsidRPr="002D38B5">
        <w:rPr>
          <w:sz w:val="22"/>
          <w:szCs w:val="22"/>
        </w:rPr>
        <w:t>.</w:t>
      </w:r>
      <w:r w:rsidRPr="002D38B5">
        <w:rPr>
          <w:sz w:val="22"/>
          <w:szCs w:val="22"/>
        </w:rPr>
        <w:t>-</w:t>
      </w:r>
      <w:r w:rsidRPr="002D38B5">
        <w:rPr>
          <w:sz w:val="22"/>
          <w:szCs w:val="22"/>
        </w:rPr>
        <w:t>PQC)</w:t>
      </w:r>
      <w:r w:rsidR="002630BC" w:rsidRPr="002D38B5">
        <w:rPr>
          <w:sz w:val="22"/>
          <w:szCs w:val="22"/>
        </w:rPr>
        <w:t xml:space="preserve"> </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Annexure-I to GCC (Mandatory)</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 xml:space="preserve">General conditions of contract, GCC (Mandatory) </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Special conditions of contract, SCC (Mandatory)</w:t>
      </w:r>
      <w:bookmarkStart w:id="0" w:name="_GoBack"/>
      <w:bookmarkEnd w:id="0"/>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 xml:space="preserve">Technical offer, comprising of technical specification and other documents as asked in technical specifications </w:t>
      </w:r>
      <w:r w:rsidR="00860B50" w:rsidRPr="002D38B5">
        <w:rPr>
          <w:sz w:val="22"/>
          <w:szCs w:val="22"/>
        </w:rPr>
        <w:t xml:space="preserve"> </w:t>
      </w:r>
      <w:r w:rsidRPr="002D38B5">
        <w:rPr>
          <w:sz w:val="22"/>
          <w:szCs w:val="22"/>
        </w:rPr>
        <w:t>e.g. drawings, test report etc. (Mandatory)</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Annexure- III to GCC (Declaration about completeness of price) - (Mandatory)</w:t>
      </w:r>
    </w:p>
    <w:p w:rsidR="00860B50"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Annexure-XII to GCC (Optional)</w:t>
      </w:r>
    </w:p>
    <w:p w:rsidR="002F4472" w:rsidRPr="002D38B5" w:rsidRDefault="002F4472" w:rsidP="002D38B5">
      <w:pPr>
        <w:pStyle w:val="NormalWeb"/>
        <w:spacing w:before="0" w:beforeAutospacing="0" w:after="0" w:afterAutospacing="0" w:line="360" w:lineRule="auto"/>
        <w:ind w:left="284"/>
        <w:jc w:val="both"/>
        <w:rPr>
          <w:sz w:val="22"/>
          <w:szCs w:val="22"/>
        </w:rPr>
      </w:pPr>
      <w:r w:rsidRPr="002D38B5">
        <w:rPr>
          <w:sz w:val="22"/>
          <w:szCs w:val="22"/>
        </w:rPr>
        <w:t>NO DEVIATION CERTIFICATE FOR COMMERCIAL TERMS AND CONDITIONS as per General Conditions of Contracts (GCC, Rev.01), Special Conditions of Contracts and RFQ in case of no deviations</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 xml:space="preserve">Integrity Pact Agreement (Mandatory if shown on portal, not applicable otherwise) </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Unpriced copy of Annexure-II, cost of withdrawal of deviation (Mandatory)</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Any deviation not mentioned in un-priced copy of this format, but mentioned in the priced copy, shall not at all be accepted.</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Bidder to note all the points mentioned in No</w:t>
      </w:r>
      <w:r w:rsidR="00205164" w:rsidRPr="002D38B5">
        <w:rPr>
          <w:sz w:val="22"/>
          <w:szCs w:val="22"/>
        </w:rPr>
        <w:t>tes</w:t>
      </w:r>
      <w:r w:rsidR="002630BC" w:rsidRPr="002D38B5">
        <w:rPr>
          <w:sz w:val="22"/>
          <w:szCs w:val="22"/>
        </w:rPr>
        <w:t xml:space="preserve"> </w:t>
      </w:r>
      <w:r w:rsidR="00205164" w:rsidRPr="002D38B5">
        <w:rPr>
          <w:sz w:val="22"/>
          <w:szCs w:val="22"/>
        </w:rPr>
        <w:t>of Annexure-II to GCC Rev. 00</w:t>
      </w:r>
      <w:r w:rsidRPr="002D38B5">
        <w:rPr>
          <w:sz w:val="22"/>
          <w:szCs w:val="22"/>
        </w:rPr>
        <w:t>.</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Cost</w:t>
      </w:r>
      <w:r w:rsidR="002630BC" w:rsidRPr="002D38B5">
        <w:rPr>
          <w:sz w:val="22"/>
          <w:szCs w:val="22"/>
        </w:rPr>
        <w:t xml:space="preserve"> of withdrawal for the deviatio</w:t>
      </w:r>
      <w:r w:rsidRPr="002D38B5">
        <w:rPr>
          <w:sz w:val="22"/>
          <w:szCs w:val="22"/>
        </w:rPr>
        <w:t>ns, for which, the Cost of withdrawal is not specified, shall be taken as NIL.</w:t>
      </w:r>
    </w:p>
    <w:p w:rsidR="002F4472" w:rsidRPr="002D38B5" w:rsidRDefault="002F4472" w:rsidP="002D38B5">
      <w:pPr>
        <w:pStyle w:val="NormalWeb"/>
        <w:numPr>
          <w:ilvl w:val="0"/>
          <w:numId w:val="1"/>
        </w:numPr>
        <w:spacing w:before="0" w:beforeAutospacing="0" w:after="0" w:afterAutospacing="0" w:line="360" w:lineRule="auto"/>
        <w:ind w:left="426" w:hanging="426"/>
        <w:jc w:val="both"/>
        <w:rPr>
          <w:sz w:val="22"/>
          <w:szCs w:val="22"/>
        </w:rPr>
      </w:pPr>
      <w:r w:rsidRPr="002D38B5">
        <w:rPr>
          <w:sz w:val="22"/>
          <w:szCs w:val="22"/>
        </w:rPr>
        <w:t>Unpriced copy of price format (Mandatory)</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Tenderer must submit UN-PRICED Price format duly filled mentioning the word QUOTED in place of actual price in each row/column. The actual price is to be filled in separately and submitted in price bid part.</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Prices are to be quoted separately for each item as per price format. In no event, bidder should club cost of more than one item.</w:t>
      </w:r>
    </w:p>
    <w:p w:rsidR="002F4472" w:rsidRPr="002D38B5" w:rsidRDefault="002F4472" w:rsidP="002D38B5">
      <w:pPr>
        <w:pStyle w:val="NormalWeb"/>
        <w:spacing w:before="0" w:beforeAutospacing="0" w:after="0" w:afterAutospacing="0" w:line="360" w:lineRule="auto"/>
        <w:ind w:left="426"/>
        <w:jc w:val="both"/>
        <w:rPr>
          <w:sz w:val="22"/>
          <w:szCs w:val="22"/>
        </w:rPr>
      </w:pPr>
      <w:r w:rsidRPr="002D38B5">
        <w:rPr>
          <w:sz w:val="22"/>
          <w:szCs w:val="22"/>
        </w:rPr>
        <w:t xml:space="preserve">The vendors shall be forced by the system to upload the above documents which are marked mandatory. All the documents are to be stamped and uploaded. The Annexure mentioned at </w:t>
      </w:r>
      <w:proofErr w:type="spellStart"/>
      <w:proofErr w:type="gramStart"/>
      <w:r w:rsidRPr="002D38B5">
        <w:rPr>
          <w:sz w:val="22"/>
          <w:szCs w:val="22"/>
        </w:rPr>
        <w:t>Sl</w:t>
      </w:r>
      <w:proofErr w:type="spellEnd"/>
      <w:proofErr w:type="gramEnd"/>
      <w:r w:rsidRPr="002D38B5">
        <w:rPr>
          <w:sz w:val="22"/>
          <w:szCs w:val="22"/>
        </w:rPr>
        <w:t xml:space="preserve"> </w:t>
      </w:r>
      <w:proofErr w:type="spellStart"/>
      <w:r w:rsidRPr="002D38B5">
        <w:rPr>
          <w:sz w:val="22"/>
          <w:szCs w:val="22"/>
        </w:rPr>
        <w:t>n o</w:t>
      </w:r>
      <w:proofErr w:type="spellEnd"/>
      <w:r w:rsidRPr="002D38B5">
        <w:rPr>
          <w:sz w:val="22"/>
          <w:szCs w:val="22"/>
        </w:rPr>
        <w:t xml:space="preserve"> 2, 6 &amp; 7 (if applicable), above should be duly filled by the bidder and should be printed on their letter head before uploading.</w:t>
      </w:r>
    </w:p>
    <w:p w:rsidR="002630BC" w:rsidRPr="002D38B5" w:rsidRDefault="002630BC" w:rsidP="001C38B4">
      <w:pPr>
        <w:pStyle w:val="NormalWeb"/>
        <w:spacing w:before="0" w:beforeAutospacing="0" w:after="0" w:afterAutospacing="0" w:line="360" w:lineRule="auto"/>
        <w:rPr>
          <w:sz w:val="22"/>
          <w:szCs w:val="22"/>
        </w:rPr>
      </w:pPr>
    </w:p>
    <w:p w:rsidR="002F4472" w:rsidRPr="002D38B5" w:rsidRDefault="002F4472" w:rsidP="002D38B5">
      <w:pPr>
        <w:pStyle w:val="NormalWeb"/>
        <w:spacing w:before="0" w:beforeAutospacing="0" w:after="0" w:afterAutospacing="0" w:line="360" w:lineRule="auto"/>
        <w:jc w:val="both"/>
        <w:rPr>
          <w:sz w:val="22"/>
          <w:szCs w:val="22"/>
        </w:rPr>
      </w:pPr>
      <w:r w:rsidRPr="002D38B5">
        <w:rPr>
          <w:sz w:val="22"/>
          <w:szCs w:val="22"/>
        </w:rPr>
        <w:t xml:space="preserve">PART </w:t>
      </w:r>
      <w:r w:rsidR="00205164" w:rsidRPr="002D38B5">
        <w:rPr>
          <w:sz w:val="22"/>
          <w:szCs w:val="22"/>
        </w:rPr>
        <w:t>II:</w:t>
      </w:r>
      <w:r w:rsidRPr="002D38B5">
        <w:rPr>
          <w:sz w:val="22"/>
          <w:szCs w:val="22"/>
        </w:rPr>
        <w:t xml:space="preserve"> Price bid Containing </w:t>
      </w:r>
    </w:p>
    <w:p w:rsidR="002F4472" w:rsidRPr="002D38B5" w:rsidRDefault="00205164" w:rsidP="002D38B5">
      <w:pPr>
        <w:pStyle w:val="NormalWeb"/>
        <w:numPr>
          <w:ilvl w:val="0"/>
          <w:numId w:val="3"/>
        </w:numPr>
        <w:spacing w:before="0" w:beforeAutospacing="0" w:after="0" w:afterAutospacing="0" w:line="360" w:lineRule="auto"/>
        <w:ind w:left="426" w:hanging="426"/>
        <w:jc w:val="both"/>
        <w:rPr>
          <w:sz w:val="22"/>
          <w:szCs w:val="22"/>
        </w:rPr>
      </w:pPr>
      <w:r w:rsidRPr="002D38B5">
        <w:rPr>
          <w:sz w:val="22"/>
          <w:szCs w:val="22"/>
        </w:rPr>
        <w:t>Prices</w:t>
      </w:r>
      <w:r w:rsidR="002F4472" w:rsidRPr="002D38B5">
        <w:rPr>
          <w:sz w:val="22"/>
          <w:szCs w:val="22"/>
        </w:rPr>
        <w:t xml:space="preserve"> as per price format, </w:t>
      </w:r>
    </w:p>
    <w:p w:rsidR="002F4472" w:rsidRPr="002D38B5" w:rsidRDefault="00205164" w:rsidP="002D38B5">
      <w:pPr>
        <w:pStyle w:val="NormalWeb"/>
        <w:numPr>
          <w:ilvl w:val="0"/>
          <w:numId w:val="3"/>
        </w:numPr>
        <w:spacing w:before="0" w:beforeAutospacing="0" w:after="0" w:afterAutospacing="0" w:line="360" w:lineRule="auto"/>
        <w:ind w:left="426" w:hanging="426"/>
        <w:jc w:val="both"/>
        <w:rPr>
          <w:sz w:val="22"/>
          <w:szCs w:val="22"/>
        </w:rPr>
      </w:pPr>
      <w:r w:rsidRPr="002D38B5">
        <w:rPr>
          <w:sz w:val="22"/>
          <w:szCs w:val="22"/>
        </w:rPr>
        <w:t>Cost</w:t>
      </w:r>
      <w:r w:rsidR="002F4472" w:rsidRPr="002D38B5">
        <w:rPr>
          <w:sz w:val="22"/>
          <w:szCs w:val="22"/>
        </w:rPr>
        <w:t xml:space="preserve"> of withdrawal of deviation as per Annexure-II, to be uploaded strictly as per Price Schedule of BHEL for complete scope of Tender Enquiry. </w:t>
      </w:r>
    </w:p>
    <w:p w:rsidR="002F4472" w:rsidRPr="002D38B5" w:rsidRDefault="002F4472" w:rsidP="002D38B5">
      <w:pPr>
        <w:pStyle w:val="NormalWeb"/>
        <w:spacing w:before="0" w:beforeAutospacing="0" w:after="0" w:afterAutospacing="0" w:line="360" w:lineRule="auto"/>
        <w:jc w:val="both"/>
        <w:rPr>
          <w:sz w:val="22"/>
          <w:szCs w:val="22"/>
        </w:rPr>
      </w:pPr>
      <w:r w:rsidRPr="002D38B5">
        <w:rPr>
          <w:sz w:val="22"/>
          <w:szCs w:val="22"/>
        </w:rPr>
        <w:lastRenderedPageBreak/>
        <w:t>NOTE: Offers are liable to be rejected for changes made by vendors in the Price Schedule, except those specified in the unpriced bid and accepted by Purchaser.</w:t>
      </w:r>
    </w:p>
    <w:p w:rsidR="002F4472" w:rsidRPr="002D38B5" w:rsidRDefault="002F4472" w:rsidP="002D38B5">
      <w:pPr>
        <w:pStyle w:val="NormalWeb"/>
        <w:spacing w:before="0" w:beforeAutospacing="0" w:after="0" w:afterAutospacing="0" w:line="360" w:lineRule="auto"/>
        <w:jc w:val="both"/>
        <w:rPr>
          <w:sz w:val="22"/>
          <w:szCs w:val="22"/>
        </w:rPr>
      </w:pPr>
      <w:r w:rsidRPr="002D38B5">
        <w:rPr>
          <w:sz w:val="22"/>
          <w:szCs w:val="22"/>
        </w:rPr>
        <w:t>The clause nos</w:t>
      </w:r>
      <w:r w:rsidR="00860B50" w:rsidRPr="002D38B5">
        <w:rPr>
          <w:sz w:val="22"/>
          <w:szCs w:val="22"/>
        </w:rPr>
        <w:t>.</w:t>
      </w:r>
      <w:r w:rsidRPr="002D38B5">
        <w:rPr>
          <w:sz w:val="22"/>
          <w:szCs w:val="22"/>
        </w:rPr>
        <w:t xml:space="preserve"> 2.6 &amp; 2.7 of INSTRUCTIONS TO BIDDERS of GCC shall not b e applicable </w:t>
      </w:r>
      <w:r w:rsidR="002630BC" w:rsidRPr="002D38B5">
        <w:rPr>
          <w:sz w:val="22"/>
          <w:szCs w:val="22"/>
        </w:rPr>
        <w:t>for this tender</w:t>
      </w:r>
      <w:proofErr w:type="gramStart"/>
      <w:r w:rsidR="002630BC" w:rsidRPr="002D38B5">
        <w:rPr>
          <w:sz w:val="22"/>
          <w:szCs w:val="22"/>
        </w:rPr>
        <w:t>.&amp;</w:t>
      </w:r>
      <w:proofErr w:type="gramEnd"/>
      <w:r w:rsidR="002630BC" w:rsidRPr="002D38B5">
        <w:rPr>
          <w:sz w:val="22"/>
          <w:szCs w:val="22"/>
        </w:rPr>
        <w:t xml:space="preserve"> </w:t>
      </w:r>
      <w:proofErr w:type="spellStart"/>
      <w:r w:rsidR="002630BC" w:rsidRPr="002D38B5">
        <w:rPr>
          <w:sz w:val="22"/>
          <w:szCs w:val="22"/>
        </w:rPr>
        <w:t>am</w:t>
      </w:r>
      <w:r w:rsidRPr="002D38B5">
        <w:rPr>
          <w:sz w:val="22"/>
          <w:szCs w:val="22"/>
        </w:rPr>
        <w:t>p;nbsp</w:t>
      </w:r>
      <w:proofErr w:type="spellEnd"/>
      <w:r w:rsidRPr="002D38B5">
        <w:rPr>
          <w:sz w:val="22"/>
          <w:szCs w:val="22"/>
        </w:rPr>
        <w:t>;</w:t>
      </w:r>
    </w:p>
    <w:p w:rsidR="00860B50" w:rsidRPr="002D38B5" w:rsidRDefault="00860B50" w:rsidP="001C38B4">
      <w:pPr>
        <w:pStyle w:val="NormalWeb"/>
        <w:spacing w:before="0" w:beforeAutospacing="0" w:after="0" w:afterAutospacing="0" w:line="360" w:lineRule="auto"/>
        <w:rPr>
          <w:sz w:val="22"/>
          <w:szCs w:val="22"/>
        </w:rPr>
      </w:pPr>
      <w:r w:rsidRPr="002D38B5">
        <w:rPr>
          <w:sz w:val="22"/>
          <w:szCs w:val="22"/>
        </w:rPr>
        <w:pict>
          <v:rect id="_x0000_i1025" style="width:0;height:1.5pt" o:hralign="center" o:hrstd="t" o:hr="t" fillcolor="#a0a0a0" stroked="f"/>
        </w:pict>
      </w:r>
    </w:p>
    <w:p w:rsidR="002F4472"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Tenders shall be submitted strictly in accordance with the requirements of the above tender documents. In case of deviations (Technical/ Commercial), the same shall be highlighted separately giving clause references along with the Cost of withdrawal of Deviations a</w:t>
      </w:r>
      <w:r w:rsidR="00205164" w:rsidRPr="002D38B5">
        <w:rPr>
          <w:sz w:val="22"/>
          <w:szCs w:val="22"/>
        </w:rPr>
        <w:t>s per Annexure-II to GCC Rev. 00</w:t>
      </w:r>
      <w:r w:rsidRPr="002D38B5">
        <w:rPr>
          <w:sz w:val="22"/>
          <w:szCs w:val="22"/>
        </w:rPr>
        <w:t xml:space="preserve"> of DEVIATION SHEET (COST OF WITHDRAWAL) along with reasons for taking such deviations.</w:t>
      </w:r>
    </w:p>
    <w:p w:rsidR="00860B50" w:rsidRPr="002D38B5" w:rsidRDefault="002F4472" w:rsidP="001C38B4">
      <w:pPr>
        <w:pStyle w:val="NormalWeb"/>
        <w:spacing w:before="0" w:beforeAutospacing="0" w:after="0" w:afterAutospacing="0" w:line="360" w:lineRule="auto"/>
        <w:ind w:left="426"/>
        <w:jc w:val="both"/>
        <w:rPr>
          <w:sz w:val="22"/>
          <w:szCs w:val="22"/>
        </w:rPr>
      </w:pPr>
      <w:r w:rsidRPr="002D38B5">
        <w:rPr>
          <w:sz w:val="22"/>
          <w:szCs w:val="22"/>
        </w:rPr>
        <w:t>Bidder to note all the points mentioned in An</w:t>
      </w:r>
      <w:r w:rsidR="00205164" w:rsidRPr="002D38B5">
        <w:rPr>
          <w:sz w:val="22"/>
          <w:szCs w:val="22"/>
        </w:rPr>
        <w:t>nexure-II to GCC Rev.00</w:t>
      </w:r>
      <w:r w:rsidRPr="002D38B5">
        <w:rPr>
          <w:sz w:val="22"/>
          <w:szCs w:val="22"/>
        </w:rPr>
        <w:t>. Cost of withdrawal for the deviations, for which, the "Cost of withdrawal" is not specified, shall be taken as NIL.</w:t>
      </w:r>
    </w:p>
    <w:p w:rsidR="002F4472"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 xml:space="preserve">Purchaser shall be under no obligation to accept the lowest or any other tender and shall be entitled to accept &amp; </w:t>
      </w:r>
      <w:proofErr w:type="spellStart"/>
      <w:r w:rsidRPr="002D38B5">
        <w:rPr>
          <w:sz w:val="22"/>
          <w:szCs w:val="22"/>
        </w:rPr>
        <w:t>lt</w:t>
      </w:r>
      <w:proofErr w:type="spellEnd"/>
      <w:r w:rsidRPr="002D38B5">
        <w:rPr>
          <w:sz w:val="22"/>
          <w:szCs w:val="22"/>
        </w:rPr>
        <w:t>;/P&gt;or reject any/all tender(s) in part or full without assigning any reason whatsoever.</w:t>
      </w:r>
    </w:p>
    <w:p w:rsidR="002F4472"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Bidders shall submit all their queries/clarifications 4 days before the due date after which it will be presumed that there are no queries/clarifications and BHEL will be under no obligation to reply queries/clarifications raised after the date.</w:t>
      </w:r>
    </w:p>
    <w:p w:rsidR="00205164"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Bidder to note that this is a conditional enquiry for those who are not registered with BHEL ISG for the subject item / package, and the price bid (Part-II) opening/RA shall be subject to following criterion:</w:t>
      </w:r>
    </w:p>
    <w:p w:rsidR="002F4472" w:rsidRPr="002D38B5" w:rsidRDefault="002F4472" w:rsidP="001C38B4">
      <w:pPr>
        <w:pStyle w:val="NormalWeb"/>
        <w:spacing w:before="0" w:beforeAutospacing="0" w:after="0" w:afterAutospacing="0" w:line="360" w:lineRule="auto"/>
        <w:ind w:left="426"/>
        <w:jc w:val="both"/>
        <w:rPr>
          <w:sz w:val="22"/>
          <w:szCs w:val="22"/>
        </w:rPr>
      </w:pPr>
      <w:r w:rsidRPr="002D38B5">
        <w:rPr>
          <w:sz w:val="22"/>
          <w:szCs w:val="22"/>
        </w:rPr>
        <w:t>Vendors who are already registered with BHEL ISG for the tendered materials are requested to submit the copy of registration certificate issued by BHEL ISG.</w:t>
      </w:r>
    </w:p>
    <w:p w:rsidR="002F4472"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Bidders to indicate their import content (CIF), if any, in the format provided along with the price schedule given with NIT</w:t>
      </w:r>
    </w:p>
    <w:p w:rsidR="001C38B4"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 xml:space="preserve">BHEL reserves the right to go for Reverse Auction (RA) (Guidelines as available on </w:t>
      </w:r>
      <w:hyperlink r:id="rId5" w:history="1">
        <w:r w:rsidRPr="002D38B5">
          <w:rPr>
            <w:sz w:val="22"/>
            <w:szCs w:val="22"/>
          </w:rPr>
          <w:t>www.bhel.com</w:t>
        </w:r>
      </w:hyperlink>
      <w:r w:rsidRPr="002D38B5">
        <w:rPr>
          <w:sz w:val="22"/>
          <w:szCs w:val="22"/>
        </w:rPr>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860B50" w:rsidRPr="002D38B5">
        <w:rPr>
          <w:sz w:val="22"/>
          <w:szCs w:val="22"/>
        </w:rPr>
        <w:t xml:space="preserve"> </w:t>
      </w:r>
      <w:r w:rsidRPr="002D38B5">
        <w:rPr>
          <w:sz w:val="22"/>
          <w:szCs w:val="22"/>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6" w:history="1">
        <w:r w:rsidR="00860B50" w:rsidRPr="002D38B5">
          <w:rPr>
            <w:sz w:val="22"/>
            <w:szCs w:val="22"/>
          </w:rPr>
          <w:t>www.bhel.com</w:t>
        </w:r>
      </w:hyperlink>
      <w:r w:rsidRPr="002D38B5">
        <w:rPr>
          <w:sz w:val="22"/>
          <w:szCs w:val="22"/>
        </w:rPr>
        <w:t>).</w:t>
      </w:r>
      <w:r w:rsidR="00860B50" w:rsidRPr="002D38B5">
        <w:rPr>
          <w:sz w:val="22"/>
          <w:szCs w:val="22"/>
        </w:rPr>
        <w:t xml:space="preserve"> </w:t>
      </w:r>
      <w:r w:rsidRPr="002D38B5">
        <w:rPr>
          <w:sz w:val="22"/>
          <w:szCs w:val="22"/>
        </w:rPr>
        <w:t xml:space="preserve">The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w:t>
      </w:r>
      <w:r w:rsidRPr="002D38B5">
        <w:rPr>
          <w:sz w:val="22"/>
          <w:szCs w:val="22"/>
        </w:rPr>
        <w:lastRenderedPageBreak/>
        <w:t>submitted this offer specifically agrees to this condition and undertakes to exe cute the contract on thus awarded rates.</w:t>
      </w:r>
    </w:p>
    <w:p w:rsidR="002F4472" w:rsidRPr="002D38B5" w:rsidRDefault="002F4472" w:rsidP="001C38B4">
      <w:pPr>
        <w:pStyle w:val="NormalWeb"/>
        <w:spacing w:before="0" w:beforeAutospacing="0" w:after="0" w:afterAutospacing="0" w:line="360" w:lineRule="auto"/>
        <w:ind w:left="426"/>
        <w:jc w:val="both"/>
        <w:rPr>
          <w:sz w:val="22"/>
          <w:szCs w:val="22"/>
        </w:rPr>
      </w:pPr>
      <w:r w:rsidRPr="002D38B5">
        <w:rPr>
          <w:sz w:val="22"/>
          <w:szCs w:val="22"/>
        </w:rPr>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7" w:history="1">
        <w:r w:rsidRPr="002D38B5">
          <w:rPr>
            <w:sz w:val="22"/>
            <w:szCs w:val="22"/>
          </w:rPr>
          <w:t>www.bhel.com</w:t>
        </w:r>
      </w:hyperlink>
      <w:r w:rsidRPr="002D38B5">
        <w:rPr>
          <w:sz w:val="22"/>
          <w:szCs w:val="22"/>
        </w:rPr>
        <w:t>).”</w:t>
      </w:r>
    </w:p>
    <w:p w:rsidR="00860B50"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 xml:space="preserve">All the above Tender Documents shall automatically become a part of the Order/Contract after its </w:t>
      </w:r>
      <w:r w:rsidR="00860B50" w:rsidRPr="002D38B5">
        <w:rPr>
          <w:sz w:val="22"/>
          <w:szCs w:val="22"/>
        </w:rPr>
        <w:t>finalization</w:t>
      </w:r>
      <w:r w:rsidRPr="002D38B5">
        <w:rPr>
          <w:sz w:val="22"/>
          <w:szCs w:val="22"/>
        </w:rPr>
        <w:t>.</w:t>
      </w:r>
    </w:p>
    <w:p w:rsidR="001C38B4" w:rsidRPr="002D38B5" w:rsidRDefault="001C38B4" w:rsidP="001C38B4">
      <w:pPr>
        <w:pStyle w:val="NormalWeb"/>
        <w:spacing w:before="0" w:beforeAutospacing="0" w:after="0" w:afterAutospacing="0" w:line="360" w:lineRule="auto"/>
        <w:rPr>
          <w:sz w:val="22"/>
          <w:szCs w:val="22"/>
        </w:rPr>
      </w:pPr>
    </w:p>
    <w:p w:rsidR="001C38B4" w:rsidRPr="002D38B5" w:rsidRDefault="002F4472" w:rsidP="001C38B4">
      <w:pPr>
        <w:pStyle w:val="NormalWeb"/>
        <w:spacing w:before="0" w:beforeAutospacing="0" w:after="0" w:afterAutospacing="0" w:line="360" w:lineRule="auto"/>
        <w:rPr>
          <w:b/>
          <w:sz w:val="22"/>
          <w:szCs w:val="22"/>
          <w:u w:val="single"/>
        </w:rPr>
      </w:pPr>
      <w:r w:rsidRPr="002D38B5">
        <w:rPr>
          <w:b/>
          <w:sz w:val="22"/>
          <w:szCs w:val="22"/>
          <w:u w:val="single"/>
        </w:rPr>
        <w:t>Note</w:t>
      </w:r>
      <w:r w:rsidR="00860B50" w:rsidRPr="002D38B5">
        <w:rPr>
          <w:b/>
          <w:sz w:val="22"/>
          <w:szCs w:val="22"/>
          <w:u w:val="single"/>
        </w:rPr>
        <w:t xml:space="preserve">: </w:t>
      </w:r>
    </w:p>
    <w:p w:rsidR="002630BC" w:rsidRPr="002D38B5" w:rsidRDefault="002F4472" w:rsidP="001C38B4">
      <w:pPr>
        <w:pStyle w:val="NormalWeb"/>
        <w:spacing w:before="0" w:beforeAutospacing="0" w:after="0" w:afterAutospacing="0" w:line="360" w:lineRule="auto"/>
        <w:ind w:left="426"/>
        <w:rPr>
          <w:sz w:val="22"/>
          <w:szCs w:val="22"/>
        </w:rPr>
      </w:pPr>
      <w:r w:rsidRPr="002D38B5">
        <w:rPr>
          <w:sz w:val="22"/>
          <w:szCs w:val="22"/>
        </w:rPr>
        <w:t>No routine correspondence shall be addressed to the IEM (phone/ post/ email) regarding</w:t>
      </w:r>
      <w:r w:rsidR="00860B50" w:rsidRPr="002D38B5">
        <w:rPr>
          <w:sz w:val="22"/>
          <w:szCs w:val="22"/>
        </w:rPr>
        <w:t xml:space="preserve"> </w:t>
      </w:r>
      <w:r w:rsidRPr="002D38B5">
        <w:rPr>
          <w:sz w:val="22"/>
          <w:szCs w:val="22"/>
        </w:rPr>
        <w:t>the clarifications, time extensions or any other administrative queries, etc</w:t>
      </w:r>
      <w:r w:rsidR="00860B50" w:rsidRPr="002D38B5">
        <w:rPr>
          <w:sz w:val="22"/>
          <w:szCs w:val="22"/>
        </w:rPr>
        <w:t>.</w:t>
      </w:r>
      <w:r w:rsidRPr="002D38B5">
        <w:rPr>
          <w:sz w:val="22"/>
          <w:szCs w:val="22"/>
        </w:rPr>
        <w:t xml:space="preserve"> on the tender</w:t>
      </w:r>
      <w:r w:rsidR="00860B50" w:rsidRPr="002D38B5">
        <w:rPr>
          <w:sz w:val="22"/>
          <w:szCs w:val="22"/>
        </w:rPr>
        <w:t xml:space="preserve"> </w:t>
      </w:r>
      <w:r w:rsidRPr="002D38B5">
        <w:rPr>
          <w:sz w:val="22"/>
          <w:szCs w:val="22"/>
        </w:rPr>
        <w:t xml:space="preserve">issued. All such clarification/ issues shall be addressed directly to the tender </w:t>
      </w:r>
      <w:r w:rsidR="00860B50" w:rsidRPr="002D38B5">
        <w:rPr>
          <w:sz w:val="22"/>
          <w:szCs w:val="22"/>
        </w:rPr>
        <w:t xml:space="preserve">issuing </w:t>
      </w:r>
      <w:r w:rsidRPr="002D38B5">
        <w:rPr>
          <w:sz w:val="22"/>
          <w:szCs w:val="22"/>
        </w:rPr>
        <w:t>(procurement) department</w:t>
      </w:r>
      <w:r w:rsidRPr="002D38B5">
        <w:rPr>
          <w:sz w:val="22"/>
          <w:szCs w:val="22"/>
        </w:rPr>
        <w:br/>
      </w:r>
    </w:p>
    <w:p w:rsidR="00860B50"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For all clarifications/ issues related to the tender, Please contact:</w:t>
      </w:r>
    </w:p>
    <w:p w:rsidR="002F4472" w:rsidRPr="002D38B5" w:rsidRDefault="002F4472" w:rsidP="001C38B4">
      <w:pPr>
        <w:pStyle w:val="NormalWeb"/>
        <w:spacing w:before="0" w:beforeAutospacing="0" w:after="0" w:afterAutospacing="0" w:line="276" w:lineRule="auto"/>
        <w:ind w:left="720"/>
        <w:rPr>
          <w:sz w:val="22"/>
          <w:szCs w:val="22"/>
        </w:rPr>
      </w:pPr>
      <w:r w:rsidRPr="002D38B5">
        <w:rPr>
          <w:b/>
          <w:sz w:val="22"/>
          <w:szCs w:val="22"/>
          <w:u w:val="single"/>
        </w:rPr>
        <w:t>1. For Commercial</w:t>
      </w:r>
      <w:proofErr w:type="gramStart"/>
      <w:r w:rsidRPr="002D38B5">
        <w:rPr>
          <w:b/>
          <w:sz w:val="22"/>
          <w:szCs w:val="22"/>
          <w:u w:val="single"/>
        </w:rPr>
        <w:t>:</w:t>
      </w:r>
      <w:proofErr w:type="gramEnd"/>
      <w:r w:rsidRPr="002D38B5">
        <w:rPr>
          <w:b/>
          <w:sz w:val="22"/>
          <w:szCs w:val="22"/>
          <w:u w:val="single"/>
        </w:rPr>
        <w:br/>
      </w:r>
      <w:r w:rsidRPr="002D38B5">
        <w:rPr>
          <w:sz w:val="22"/>
          <w:szCs w:val="22"/>
        </w:rPr>
        <w:t>Name: (</w:t>
      </w:r>
      <w:r w:rsidR="00860B50" w:rsidRPr="002D38B5">
        <w:rPr>
          <w:sz w:val="22"/>
          <w:szCs w:val="22"/>
        </w:rPr>
        <w:t>UPENDER KUMAR</w:t>
      </w:r>
      <w:r w:rsidRPr="002D38B5">
        <w:rPr>
          <w:sz w:val="22"/>
          <w:szCs w:val="22"/>
        </w:rPr>
        <w:t>)</w:t>
      </w:r>
      <w:r w:rsidR="00205164" w:rsidRPr="002D38B5">
        <w:rPr>
          <w:sz w:val="22"/>
          <w:szCs w:val="22"/>
        </w:rPr>
        <w:br/>
        <w:t>Dept</w:t>
      </w:r>
      <w:r w:rsidR="00860B50" w:rsidRPr="002D38B5">
        <w:rPr>
          <w:sz w:val="22"/>
          <w:szCs w:val="22"/>
        </w:rPr>
        <w:t>.</w:t>
      </w:r>
      <w:r w:rsidR="00205164" w:rsidRPr="002D38B5">
        <w:rPr>
          <w:sz w:val="22"/>
          <w:szCs w:val="22"/>
        </w:rPr>
        <w:t>:</w:t>
      </w:r>
      <w:r w:rsidR="00860B50" w:rsidRPr="002D38B5">
        <w:rPr>
          <w:sz w:val="22"/>
          <w:szCs w:val="22"/>
        </w:rPr>
        <w:t xml:space="preserve"> </w:t>
      </w:r>
      <w:r w:rsidR="00205164" w:rsidRPr="002D38B5">
        <w:rPr>
          <w:sz w:val="22"/>
          <w:szCs w:val="22"/>
        </w:rPr>
        <w:t>Purchase</w:t>
      </w:r>
      <w:r w:rsidR="00205164" w:rsidRPr="002D38B5">
        <w:rPr>
          <w:sz w:val="22"/>
          <w:szCs w:val="22"/>
        </w:rPr>
        <w:br/>
        <w:t>Address:</w:t>
      </w:r>
      <w:r w:rsidR="00860B50" w:rsidRPr="002D38B5">
        <w:rPr>
          <w:sz w:val="22"/>
          <w:szCs w:val="22"/>
        </w:rPr>
        <w:t xml:space="preserve"> </w:t>
      </w:r>
      <w:r w:rsidR="00205164" w:rsidRPr="002D38B5">
        <w:rPr>
          <w:sz w:val="22"/>
          <w:szCs w:val="22"/>
        </w:rPr>
        <w:t>BHEL-EPD Bangalore</w:t>
      </w:r>
      <w:r w:rsidR="00205164" w:rsidRPr="002D38B5">
        <w:rPr>
          <w:sz w:val="22"/>
          <w:szCs w:val="22"/>
        </w:rPr>
        <w:br/>
        <w:t>Phone: (8022182342</w:t>
      </w:r>
      <w:r w:rsidRPr="002D38B5">
        <w:rPr>
          <w:sz w:val="22"/>
          <w:szCs w:val="22"/>
        </w:rPr>
        <w:t xml:space="preserve">) </w:t>
      </w:r>
      <w:r w:rsidRPr="002D38B5">
        <w:rPr>
          <w:sz w:val="22"/>
          <w:szCs w:val="22"/>
        </w:rPr>
        <w:br/>
        <w:t>Email:</w:t>
      </w:r>
      <w:r w:rsidR="002630BC" w:rsidRPr="002D38B5">
        <w:rPr>
          <w:sz w:val="22"/>
          <w:szCs w:val="22"/>
        </w:rPr>
        <w:t xml:space="preserve"> </w:t>
      </w:r>
      <w:r w:rsidR="00860B50" w:rsidRPr="002D38B5">
        <w:rPr>
          <w:sz w:val="22"/>
          <w:szCs w:val="22"/>
        </w:rPr>
        <w:t>upender.kumar</w:t>
      </w:r>
      <w:r w:rsidRPr="002D38B5">
        <w:rPr>
          <w:sz w:val="22"/>
          <w:szCs w:val="22"/>
        </w:rPr>
        <w:t>@bhel.in</w:t>
      </w:r>
    </w:p>
    <w:p w:rsidR="002F4472" w:rsidRPr="002D38B5" w:rsidRDefault="002F4472" w:rsidP="001C38B4">
      <w:pPr>
        <w:pStyle w:val="NormalWeb"/>
        <w:spacing w:before="0" w:beforeAutospacing="0" w:after="0" w:afterAutospacing="0" w:line="276" w:lineRule="auto"/>
        <w:ind w:left="720"/>
        <w:rPr>
          <w:sz w:val="22"/>
          <w:szCs w:val="22"/>
        </w:rPr>
      </w:pPr>
      <w:r w:rsidRPr="002D38B5">
        <w:rPr>
          <w:b/>
          <w:sz w:val="22"/>
          <w:szCs w:val="22"/>
          <w:u w:val="single"/>
        </w:rPr>
        <w:t>2. For Technical</w:t>
      </w:r>
      <w:r w:rsidR="00860B50" w:rsidRPr="002D38B5">
        <w:rPr>
          <w:b/>
          <w:sz w:val="22"/>
          <w:szCs w:val="22"/>
          <w:u w:val="single"/>
        </w:rPr>
        <w:t xml:space="preserve">: </w:t>
      </w:r>
      <w:r w:rsidRPr="002D38B5">
        <w:rPr>
          <w:b/>
          <w:sz w:val="22"/>
          <w:szCs w:val="22"/>
        </w:rPr>
        <w:br/>
      </w:r>
      <w:r w:rsidRPr="002D38B5">
        <w:rPr>
          <w:sz w:val="22"/>
          <w:szCs w:val="22"/>
        </w:rPr>
        <w:t>Name: (</w:t>
      </w:r>
      <w:r w:rsidR="00860B50" w:rsidRPr="002D38B5">
        <w:rPr>
          <w:sz w:val="22"/>
          <w:szCs w:val="22"/>
        </w:rPr>
        <w:t xml:space="preserve">James M) </w:t>
      </w:r>
      <w:r w:rsidR="00860B50" w:rsidRPr="002D38B5">
        <w:rPr>
          <w:sz w:val="22"/>
          <w:szCs w:val="22"/>
        </w:rPr>
        <w:br/>
        <w:t>Dept.</w:t>
      </w:r>
      <w:r w:rsidR="00205164" w:rsidRPr="002D38B5">
        <w:rPr>
          <w:sz w:val="22"/>
          <w:szCs w:val="22"/>
        </w:rPr>
        <w:t>:</w:t>
      </w:r>
      <w:r w:rsidR="00860B50" w:rsidRPr="002D38B5">
        <w:rPr>
          <w:sz w:val="22"/>
          <w:szCs w:val="22"/>
        </w:rPr>
        <w:t xml:space="preserve"> </w:t>
      </w:r>
      <w:r w:rsidR="00205164" w:rsidRPr="002D38B5">
        <w:rPr>
          <w:sz w:val="22"/>
          <w:szCs w:val="22"/>
        </w:rPr>
        <w:t>Engineering (CPBG</w:t>
      </w:r>
      <w:r w:rsidR="00860B50" w:rsidRPr="002D38B5">
        <w:rPr>
          <w:sz w:val="22"/>
          <w:szCs w:val="22"/>
        </w:rPr>
        <w:t xml:space="preserve">) </w:t>
      </w:r>
      <w:r w:rsidR="00205164" w:rsidRPr="002D38B5">
        <w:rPr>
          <w:sz w:val="22"/>
          <w:szCs w:val="22"/>
        </w:rPr>
        <w:br/>
        <w:t>Address:</w:t>
      </w:r>
      <w:r w:rsidR="00860B50" w:rsidRPr="002D38B5">
        <w:rPr>
          <w:sz w:val="22"/>
          <w:szCs w:val="22"/>
        </w:rPr>
        <w:t xml:space="preserve"> </w:t>
      </w:r>
      <w:r w:rsidR="00205164" w:rsidRPr="002D38B5">
        <w:rPr>
          <w:sz w:val="22"/>
          <w:szCs w:val="22"/>
        </w:rPr>
        <w:t>BHEL-EPD</w:t>
      </w:r>
      <w:r w:rsidRPr="002D38B5">
        <w:rPr>
          <w:sz w:val="22"/>
          <w:szCs w:val="22"/>
        </w:rPr>
        <w:t xml:space="preserve"> Bangalore</w:t>
      </w:r>
      <w:r w:rsidR="00205164" w:rsidRPr="002D38B5">
        <w:rPr>
          <w:sz w:val="22"/>
          <w:szCs w:val="22"/>
        </w:rPr>
        <w:br/>
        <w:t>Phone: (8022182127</w:t>
      </w:r>
      <w:r w:rsidRPr="002D38B5">
        <w:rPr>
          <w:sz w:val="22"/>
          <w:szCs w:val="22"/>
        </w:rPr>
        <w:t xml:space="preserve">) </w:t>
      </w:r>
      <w:r w:rsidRPr="002D38B5">
        <w:rPr>
          <w:sz w:val="22"/>
          <w:szCs w:val="22"/>
        </w:rPr>
        <w:br/>
        <w:t>Email:</w:t>
      </w:r>
      <w:r w:rsidR="00205164" w:rsidRPr="002D38B5">
        <w:rPr>
          <w:sz w:val="22"/>
          <w:szCs w:val="22"/>
        </w:rPr>
        <w:t xml:space="preserve"> james.joy@bhel.in</w:t>
      </w:r>
      <w:r w:rsidRPr="002D38B5">
        <w:rPr>
          <w:sz w:val="22"/>
          <w:szCs w:val="22"/>
        </w:rPr>
        <w:t xml:space="preserve"> </w:t>
      </w:r>
    </w:p>
    <w:p w:rsidR="001C38B4" w:rsidRPr="002D38B5" w:rsidRDefault="001C38B4" w:rsidP="001C38B4">
      <w:pPr>
        <w:pStyle w:val="NormalWeb"/>
        <w:spacing w:before="0" w:beforeAutospacing="0" w:after="0" w:afterAutospacing="0" w:line="360" w:lineRule="auto"/>
        <w:ind w:left="720"/>
        <w:rPr>
          <w:sz w:val="22"/>
          <w:szCs w:val="22"/>
        </w:rPr>
      </w:pPr>
    </w:p>
    <w:p w:rsidR="001C38B4" w:rsidRPr="002D38B5" w:rsidRDefault="002F4472" w:rsidP="001C38B4">
      <w:pPr>
        <w:pStyle w:val="NormalWeb"/>
        <w:numPr>
          <w:ilvl w:val="0"/>
          <w:numId w:val="5"/>
        </w:numPr>
        <w:spacing w:before="0" w:beforeAutospacing="0" w:after="0" w:afterAutospacing="0" w:line="360" w:lineRule="auto"/>
        <w:ind w:left="426" w:hanging="426"/>
        <w:jc w:val="both"/>
        <w:rPr>
          <w:sz w:val="22"/>
          <w:szCs w:val="22"/>
        </w:rPr>
      </w:pPr>
      <w:r w:rsidRPr="002D38B5">
        <w:rPr>
          <w:sz w:val="22"/>
          <w:szCs w:val="22"/>
        </w:rPr>
        <w:t>Order of Precedence</w:t>
      </w:r>
    </w:p>
    <w:p w:rsidR="001C38B4" w:rsidRPr="002D38B5" w:rsidRDefault="002F4472" w:rsidP="001C38B4">
      <w:pPr>
        <w:pStyle w:val="NormalWeb"/>
        <w:spacing w:before="0" w:beforeAutospacing="0" w:after="0" w:afterAutospacing="0" w:line="360" w:lineRule="auto"/>
        <w:ind w:left="426"/>
        <w:jc w:val="both"/>
        <w:rPr>
          <w:sz w:val="22"/>
          <w:szCs w:val="22"/>
        </w:rPr>
      </w:pPr>
      <w:r w:rsidRPr="002D38B5">
        <w:rPr>
          <w:sz w:val="22"/>
          <w:szCs w:val="22"/>
        </w:rPr>
        <w:br/>
        <w:t>In the event of any ambiguity or conflict between the Tender Documents, the order of precedence shall be in the order below:</w:t>
      </w:r>
    </w:p>
    <w:p w:rsidR="001C38B4" w:rsidRPr="002D38B5" w:rsidRDefault="002F4472" w:rsidP="001C38B4">
      <w:pPr>
        <w:pStyle w:val="NormalWeb"/>
        <w:spacing w:before="0" w:beforeAutospacing="0" w:after="0" w:afterAutospacing="0" w:line="360" w:lineRule="auto"/>
        <w:ind w:left="426"/>
        <w:rPr>
          <w:sz w:val="22"/>
          <w:szCs w:val="22"/>
        </w:rPr>
      </w:pPr>
      <w:r w:rsidRPr="002D38B5">
        <w:rPr>
          <w:sz w:val="22"/>
          <w:szCs w:val="22"/>
        </w:rPr>
        <w:t xml:space="preserve">1. Amendments/Clarifications/Corrigenda/Errata etc issued in respect of the tender documents by </w:t>
      </w:r>
      <w:r w:rsidR="001C38B4" w:rsidRPr="002D38B5">
        <w:rPr>
          <w:sz w:val="22"/>
          <w:szCs w:val="22"/>
        </w:rPr>
        <w:t>BHEL</w:t>
      </w:r>
      <w:r w:rsidRPr="002D38B5">
        <w:rPr>
          <w:sz w:val="22"/>
          <w:szCs w:val="22"/>
        </w:rPr>
        <w:br/>
        <w:t>2. Price Schedule</w:t>
      </w:r>
    </w:p>
    <w:p w:rsidR="001C38B4" w:rsidRPr="002D38B5" w:rsidRDefault="002F4472" w:rsidP="001C38B4">
      <w:pPr>
        <w:pStyle w:val="NormalWeb"/>
        <w:spacing w:before="0" w:beforeAutospacing="0" w:after="0" w:afterAutospacing="0" w:line="360" w:lineRule="auto"/>
        <w:ind w:left="426"/>
        <w:rPr>
          <w:sz w:val="22"/>
          <w:szCs w:val="22"/>
        </w:rPr>
      </w:pPr>
      <w:r w:rsidRPr="002D38B5">
        <w:rPr>
          <w:sz w:val="22"/>
          <w:szCs w:val="22"/>
        </w:rPr>
        <w:t>3. Special Conditions of Contract (SCC)</w:t>
      </w:r>
    </w:p>
    <w:p w:rsidR="001C38B4" w:rsidRPr="002D38B5" w:rsidRDefault="002F4472" w:rsidP="001C38B4">
      <w:pPr>
        <w:pStyle w:val="NormalWeb"/>
        <w:spacing w:before="0" w:beforeAutospacing="0" w:after="0" w:afterAutospacing="0" w:line="360" w:lineRule="auto"/>
        <w:ind w:left="426"/>
        <w:rPr>
          <w:sz w:val="22"/>
          <w:szCs w:val="22"/>
        </w:rPr>
      </w:pPr>
      <w:r w:rsidRPr="002D38B5">
        <w:rPr>
          <w:sz w:val="22"/>
          <w:szCs w:val="22"/>
        </w:rPr>
        <w:t>4. Technical specification &amp; scope of work</w:t>
      </w:r>
    </w:p>
    <w:p w:rsidR="002F4472" w:rsidRPr="002D38B5" w:rsidRDefault="002F4472" w:rsidP="001C38B4">
      <w:pPr>
        <w:pStyle w:val="NormalWeb"/>
        <w:spacing w:before="0" w:beforeAutospacing="0" w:after="0" w:afterAutospacing="0" w:line="360" w:lineRule="auto"/>
        <w:ind w:left="426"/>
        <w:rPr>
          <w:sz w:val="22"/>
          <w:szCs w:val="22"/>
        </w:rPr>
      </w:pPr>
      <w:r w:rsidRPr="002D38B5">
        <w:rPr>
          <w:sz w:val="22"/>
          <w:szCs w:val="22"/>
        </w:rPr>
        <w:t>5. General Conditions of Contract (GCC)</w:t>
      </w:r>
    </w:p>
    <w:p w:rsidR="00EE159A" w:rsidRPr="002D38B5" w:rsidRDefault="00EE159A" w:rsidP="001C38B4">
      <w:pPr>
        <w:spacing w:after="0" w:line="360" w:lineRule="auto"/>
        <w:rPr>
          <w:szCs w:val="22"/>
        </w:rPr>
      </w:pPr>
    </w:p>
    <w:sectPr w:rsidR="00EE159A" w:rsidRPr="002D38B5" w:rsidSect="002D38B5">
      <w:pgSz w:w="11907" w:h="16839" w:code="9"/>
      <w:pgMar w:top="567"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937E87"/>
    <w:multiLevelType w:val="hybridMultilevel"/>
    <w:tmpl w:val="CCDA4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1F14EE7"/>
    <w:multiLevelType w:val="hybridMultilevel"/>
    <w:tmpl w:val="CCDA4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4840BB4"/>
    <w:multiLevelType w:val="hybridMultilevel"/>
    <w:tmpl w:val="56124D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3957EB7"/>
    <w:multiLevelType w:val="hybridMultilevel"/>
    <w:tmpl w:val="CCDA4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AF8481D"/>
    <w:multiLevelType w:val="hybridMultilevel"/>
    <w:tmpl w:val="F73A1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720"/>
  <w:characterSpacingControl w:val="doNotCompress"/>
  <w:compat>
    <w:compatSetting w:name="compatibilityMode" w:uri="http://schemas.microsoft.com/office/word" w:val="12"/>
  </w:compat>
  <w:rsids>
    <w:rsidRoot w:val="002F4472"/>
    <w:rsid w:val="001C38B4"/>
    <w:rsid w:val="00205164"/>
    <w:rsid w:val="002630BC"/>
    <w:rsid w:val="002D38B5"/>
    <w:rsid w:val="002F4472"/>
    <w:rsid w:val="003F7FEB"/>
    <w:rsid w:val="00497EB0"/>
    <w:rsid w:val="004C59D3"/>
    <w:rsid w:val="00860B50"/>
    <w:rsid w:val="00EE159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com" TargetMode="External"/><Relationship Id="rId5" Type="http://schemas.openxmlformats.org/officeDocument/2006/relationships/hyperlink" Target="http://www.bhe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upender</cp:lastModifiedBy>
  <cp:revision>7</cp:revision>
  <dcterms:created xsi:type="dcterms:W3CDTF">2017-08-12T10:03:00Z</dcterms:created>
  <dcterms:modified xsi:type="dcterms:W3CDTF">2017-11-08T11:36:00Z</dcterms:modified>
</cp:coreProperties>
</file>